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8A2B"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附件一：</w:t>
      </w:r>
      <w:bookmarkStart w:id="0" w:name="_GoBack"/>
      <w:bookmarkEnd w:id="0"/>
    </w:p>
    <w:p w14:paraId="2550D8FD">
      <w:pPr>
        <w:widowControl/>
        <w:spacing w:line="320" w:lineRule="atLeast"/>
        <w:ind w:firstLine="3614" w:firstLineChars="100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报名回执</w:t>
      </w:r>
    </w:p>
    <w:p w14:paraId="73B5F65B">
      <w:pPr>
        <w:widowControl/>
        <w:spacing w:line="320" w:lineRule="atLeast"/>
        <w:jc w:val="lef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8858" w:type="dxa"/>
        <w:tblCellSpacing w:w="0" w:type="dxa"/>
        <w:tblInd w:w="14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3"/>
        <w:gridCol w:w="1453"/>
        <w:gridCol w:w="1381"/>
        <w:gridCol w:w="1140"/>
        <w:gridCol w:w="1806"/>
      </w:tblGrid>
      <w:tr w14:paraId="40F2B5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  <w:tblCellSpacing w:w="0" w:type="dxa"/>
        </w:trPr>
        <w:tc>
          <w:tcPr>
            <w:tcW w:w="1625" w:type="dxa"/>
            <w:tcBorders>
              <w:right w:val="single" w:color="auto" w:sz="2" w:space="0"/>
            </w:tcBorders>
            <w:noWrap w:val="0"/>
            <w:vAlign w:val="center"/>
          </w:tcPr>
          <w:p w14:paraId="25A76498">
            <w:pPr>
              <w:widowControl/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233" w:type="dxa"/>
            <w:gridSpan w:val="5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C12081C">
            <w:pPr>
              <w:widowControl/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19B013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trHeight w:val="890" w:hRule="atLeast"/>
          <w:tblCellSpacing w:w="0" w:type="dxa"/>
        </w:trPr>
        <w:tc>
          <w:tcPr>
            <w:tcW w:w="1625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 w14:paraId="7D83D716">
            <w:pPr>
              <w:widowControl/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参会人员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322114A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B891370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E3B8B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right w:val="nil"/>
            </w:tcBorders>
            <w:noWrap w:val="0"/>
            <w:vAlign w:val="center"/>
          </w:tcPr>
          <w:p w14:paraId="1F5E5912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2" w:space="0"/>
              <w:left w:val="single" w:color="auto" w:sz="4" w:space="0"/>
              <w:right w:val="nil"/>
            </w:tcBorders>
            <w:noWrap w:val="0"/>
            <w:vAlign w:val="center"/>
          </w:tcPr>
          <w:p w14:paraId="7BB78026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 w14:paraId="348714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8858" w:type="dxa"/>
            <w:gridSpan w:val="6"/>
            <w:tcBorders>
              <w:top w:val="single" w:color="auto" w:sz="2" w:space="0"/>
              <w:right w:val="nil"/>
            </w:tcBorders>
            <w:noWrap w:val="0"/>
            <w:vAlign w:val="center"/>
          </w:tcPr>
          <w:p w14:paraId="66440896">
            <w:pPr>
              <w:spacing w:line="38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spacing w:val="-1"/>
                <w:sz w:val="25"/>
                <w:szCs w:val="25"/>
              </w:rPr>
              <w:t>是否用晚餐:</w:t>
            </w:r>
            <w:r>
              <w:rPr>
                <w:rFonts w:ascii="宋体" w:hAnsi="宋体" w:cs="宋体"/>
                <w:spacing w:val="25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cs="宋体"/>
                <w:spacing w:val="-1"/>
                <w:sz w:val="25"/>
                <w:szCs w:val="25"/>
              </w:rPr>
              <w:t>□</w:t>
            </w:r>
            <w:r>
              <w:rPr>
                <w:rFonts w:ascii="宋体" w:hAnsi="宋体" w:cs="宋体"/>
                <w:spacing w:val="-1"/>
                <w:sz w:val="25"/>
                <w:szCs w:val="25"/>
              </w:rPr>
              <w:t>是      □否</w:t>
            </w:r>
          </w:p>
        </w:tc>
      </w:tr>
      <w:tr w14:paraId="5E4B71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tblCellSpacing w:w="0" w:type="dxa"/>
        </w:trPr>
        <w:tc>
          <w:tcPr>
            <w:tcW w:w="8858" w:type="dxa"/>
            <w:gridSpan w:val="6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 w14:paraId="4199DACD">
            <w:pPr>
              <w:widowControl/>
              <w:spacing w:line="480" w:lineRule="auto"/>
              <w:ind w:left="720" w:leftChars="57" w:hanging="600" w:hangingChars="2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注： 请于2025年3月17日（星期一）前，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instrText xml:space="preserve"> HYPERLINK "mailto:将回执内容Email至784777933@qq.com" </w:instrTex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</w:rPr>
              <w:t>将回执Email至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协会秘书处</w:t>
            </w:r>
          </w:p>
        </w:tc>
      </w:tr>
    </w:tbl>
    <w:p w14:paraId="10098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2025-02-24T04:27:48Z</dcterms:created>
  <dc:creator>huawei</dc:creator>
  <cp:lastModifiedBy>超</cp:lastModifiedBy>
  <dcterms:modified xsi:type="dcterms:W3CDTF">2025-02-24T04:28:07Z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eyJoZGlkIjoiMzcyY2NlYmFmZGI5OThmNDk1OTVkYzAxY2M2NTI1MDIiLCJ1c2VySWQiOiIyMzQ2MDUyNjYifQ==</vt:lpwstr>
  </property>
  <property fmtid="{D5CDD505-2E9C-101B-9397-08002B2CF9AE}" pid="4" name="ICV">
    <vt:lpwstr>3FA4D0C873E240D3AC8F338BA6A67F58_12</vt:lpwstr>
  </property>
</Properties>
</file>